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EA0C38" w:rsidRDefault="0043686A" w:rsidP="00D00358">
      <w:pPr>
        <w:jc w:val="center"/>
      </w:pPr>
      <w:r w:rsidRPr="00EA0C38"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EA0C38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EA0C38" w:rsidRDefault="00B22F6A">
      <w:pPr>
        <w:jc w:val="center"/>
        <w:rPr>
          <w:b/>
          <w:sz w:val="36"/>
          <w:szCs w:val="36"/>
        </w:rPr>
      </w:pPr>
      <w:r w:rsidRPr="00EA0C38">
        <w:rPr>
          <w:b/>
          <w:sz w:val="36"/>
          <w:szCs w:val="36"/>
        </w:rPr>
        <w:t xml:space="preserve">ПРАВИТЕЛЬСТВО </w:t>
      </w:r>
      <w:r w:rsidR="00F24917" w:rsidRPr="00EA0C38">
        <w:rPr>
          <w:b/>
          <w:sz w:val="36"/>
          <w:szCs w:val="36"/>
        </w:rPr>
        <w:t>РОСТОВСКОЙ ОБЛАСТИ</w:t>
      </w:r>
    </w:p>
    <w:p w:rsidR="00F24917" w:rsidRPr="00EA0C38" w:rsidRDefault="00F24917">
      <w:pPr>
        <w:pStyle w:val="Postan"/>
        <w:rPr>
          <w:sz w:val="26"/>
          <w:szCs w:val="26"/>
        </w:rPr>
      </w:pPr>
    </w:p>
    <w:p w:rsidR="00F24917" w:rsidRPr="00EA0C38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A0C38">
        <w:rPr>
          <w:rFonts w:ascii="Times New Roman" w:hAnsi="Times New Roman"/>
          <w:spacing w:val="0"/>
          <w:sz w:val="36"/>
          <w:szCs w:val="36"/>
        </w:rPr>
        <w:t>ПОСТАНОВЛЕНИЕ</w:t>
      </w:r>
    </w:p>
    <w:p w:rsidR="006564DB" w:rsidRPr="00EA0C38" w:rsidRDefault="006564DB" w:rsidP="007936ED">
      <w:pPr>
        <w:jc w:val="center"/>
        <w:rPr>
          <w:b/>
          <w:sz w:val="26"/>
          <w:szCs w:val="26"/>
        </w:rPr>
      </w:pPr>
    </w:p>
    <w:p w:rsidR="006564DB" w:rsidRPr="00EA0C38" w:rsidRDefault="006564DB" w:rsidP="006564DB">
      <w:pPr>
        <w:jc w:val="center"/>
        <w:rPr>
          <w:sz w:val="28"/>
          <w:szCs w:val="28"/>
        </w:rPr>
      </w:pPr>
      <w:r w:rsidRPr="00EA0C38">
        <w:rPr>
          <w:sz w:val="28"/>
          <w:szCs w:val="28"/>
        </w:rPr>
        <w:t xml:space="preserve">от </w:t>
      </w:r>
      <w:r w:rsidR="00B00405" w:rsidRPr="00EA0C38">
        <w:rPr>
          <w:sz w:val="28"/>
          <w:szCs w:val="28"/>
        </w:rPr>
        <w:t>16.11.2020</w:t>
      </w:r>
      <w:r w:rsidR="002C2A0F">
        <w:rPr>
          <w:sz w:val="28"/>
          <w:szCs w:val="28"/>
        </w:rPr>
        <w:t xml:space="preserve"> </w:t>
      </w:r>
      <w:r w:rsidRPr="00EA0C38">
        <w:rPr>
          <w:sz w:val="28"/>
          <w:szCs w:val="28"/>
        </w:rPr>
        <w:sym w:font="Times New Roman" w:char="2116"/>
      </w:r>
      <w:r w:rsidR="00B00405" w:rsidRPr="00EA0C38">
        <w:rPr>
          <w:sz w:val="28"/>
          <w:szCs w:val="28"/>
        </w:rPr>
        <w:t>213</w:t>
      </w:r>
    </w:p>
    <w:p w:rsidR="006564DB" w:rsidRPr="00EA0C38" w:rsidRDefault="006564DB" w:rsidP="006564DB">
      <w:pPr>
        <w:jc w:val="center"/>
        <w:rPr>
          <w:sz w:val="26"/>
          <w:szCs w:val="26"/>
        </w:rPr>
      </w:pPr>
    </w:p>
    <w:p w:rsidR="006564DB" w:rsidRPr="00EA0C38" w:rsidRDefault="006564DB" w:rsidP="006564DB">
      <w:pPr>
        <w:jc w:val="center"/>
        <w:rPr>
          <w:sz w:val="28"/>
          <w:szCs w:val="28"/>
        </w:rPr>
      </w:pPr>
      <w:r w:rsidRPr="00EA0C38">
        <w:rPr>
          <w:sz w:val="28"/>
          <w:szCs w:val="28"/>
        </w:rPr>
        <w:t>г.Ростов-на-Дону</w:t>
      </w:r>
    </w:p>
    <w:p w:rsidR="006B7A21" w:rsidRPr="00EA0C38" w:rsidRDefault="006B7A21" w:rsidP="00B94193">
      <w:pPr>
        <w:jc w:val="center"/>
        <w:rPr>
          <w:sz w:val="28"/>
          <w:szCs w:val="28"/>
        </w:rPr>
      </w:pPr>
    </w:p>
    <w:p w:rsidR="005F02BB" w:rsidRPr="00EA0C38" w:rsidRDefault="005F02BB" w:rsidP="00B94193">
      <w:pPr>
        <w:jc w:val="center"/>
        <w:rPr>
          <w:sz w:val="28"/>
          <w:szCs w:val="28"/>
        </w:rPr>
      </w:pPr>
    </w:p>
    <w:p w:rsidR="00B94193" w:rsidRPr="00EA0C38" w:rsidRDefault="002340E5" w:rsidP="00B941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0C38">
        <w:rPr>
          <w:b/>
          <w:sz w:val="28"/>
          <w:szCs w:val="28"/>
        </w:rPr>
        <w:t>О внесении</w:t>
      </w:r>
      <w:r w:rsidR="002C2A0F">
        <w:rPr>
          <w:b/>
          <w:sz w:val="28"/>
          <w:szCs w:val="28"/>
        </w:rPr>
        <w:t xml:space="preserve"> </w:t>
      </w:r>
      <w:r w:rsidR="00D116E8" w:rsidRPr="00EA0C38">
        <w:rPr>
          <w:b/>
          <w:sz w:val="28"/>
          <w:szCs w:val="28"/>
        </w:rPr>
        <w:t>изменений</w:t>
      </w:r>
    </w:p>
    <w:p w:rsidR="00B94193" w:rsidRPr="00EA0C38" w:rsidRDefault="002340E5" w:rsidP="00B941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0C38">
        <w:rPr>
          <w:b/>
          <w:sz w:val="28"/>
          <w:szCs w:val="28"/>
        </w:rPr>
        <w:t>в постановление</w:t>
      </w:r>
      <w:r w:rsidR="002C2A0F">
        <w:rPr>
          <w:b/>
          <w:sz w:val="28"/>
          <w:szCs w:val="28"/>
        </w:rPr>
        <w:t xml:space="preserve"> </w:t>
      </w:r>
      <w:r w:rsidR="00D116E8" w:rsidRPr="00EA0C38">
        <w:rPr>
          <w:b/>
          <w:sz w:val="28"/>
          <w:szCs w:val="28"/>
        </w:rPr>
        <w:t>Правительства</w:t>
      </w:r>
    </w:p>
    <w:p w:rsidR="002340E5" w:rsidRPr="00EA0C38" w:rsidRDefault="002340E5" w:rsidP="00B941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0C38">
        <w:rPr>
          <w:b/>
          <w:sz w:val="28"/>
          <w:szCs w:val="28"/>
        </w:rPr>
        <w:t>Ростовской области от 30.05.2018</w:t>
      </w:r>
      <w:r w:rsidR="005F02BB" w:rsidRPr="00EA0C38">
        <w:rPr>
          <w:b/>
          <w:sz w:val="28"/>
          <w:szCs w:val="28"/>
        </w:rPr>
        <w:t> </w:t>
      </w:r>
      <w:r w:rsidRPr="00EA0C38">
        <w:rPr>
          <w:b/>
          <w:sz w:val="28"/>
          <w:szCs w:val="28"/>
        </w:rPr>
        <w:t>№</w:t>
      </w:r>
      <w:r w:rsidR="005F02BB" w:rsidRPr="00EA0C38">
        <w:rPr>
          <w:b/>
          <w:sz w:val="28"/>
          <w:szCs w:val="28"/>
        </w:rPr>
        <w:t> </w:t>
      </w:r>
      <w:r w:rsidRPr="00EA0C38">
        <w:rPr>
          <w:b/>
          <w:sz w:val="28"/>
          <w:szCs w:val="28"/>
        </w:rPr>
        <w:t>365</w:t>
      </w:r>
    </w:p>
    <w:p w:rsidR="002340E5" w:rsidRPr="00EA0C38" w:rsidRDefault="002340E5" w:rsidP="00B9419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340E5" w:rsidRPr="00EA0C38" w:rsidRDefault="002340E5" w:rsidP="00B9419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340E5" w:rsidRPr="00EA0C38" w:rsidRDefault="002340E5" w:rsidP="00B94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C38">
        <w:rPr>
          <w:sz w:val="28"/>
          <w:szCs w:val="28"/>
        </w:rPr>
        <w:t>В целях приведения правового акта Правительства Ростовской области</w:t>
      </w:r>
      <w:r w:rsidR="002C2A0F">
        <w:rPr>
          <w:sz w:val="28"/>
          <w:szCs w:val="28"/>
        </w:rPr>
        <w:t xml:space="preserve"> </w:t>
      </w:r>
      <w:r w:rsidRPr="00EA0C38">
        <w:rPr>
          <w:sz w:val="28"/>
          <w:szCs w:val="28"/>
        </w:rPr>
        <w:t>в соответствие с действующим законодательством Правительство Ростовской области</w:t>
      </w:r>
      <w:r w:rsidR="00B94193" w:rsidRPr="00EA0C38">
        <w:rPr>
          <w:sz w:val="28"/>
          <w:szCs w:val="28"/>
        </w:rPr>
        <w:t> </w:t>
      </w:r>
      <w:r w:rsidRPr="00EA0C38">
        <w:rPr>
          <w:b/>
          <w:spacing w:val="60"/>
          <w:sz w:val="28"/>
          <w:szCs w:val="28"/>
        </w:rPr>
        <w:t>постановляе</w:t>
      </w:r>
      <w:r w:rsidRPr="00EA0C38">
        <w:rPr>
          <w:b/>
          <w:sz w:val="28"/>
          <w:szCs w:val="28"/>
        </w:rPr>
        <w:t>т</w:t>
      </w:r>
      <w:r w:rsidRPr="00EA0C38">
        <w:rPr>
          <w:sz w:val="28"/>
          <w:szCs w:val="28"/>
        </w:rPr>
        <w:t>:</w:t>
      </w:r>
    </w:p>
    <w:p w:rsidR="002340E5" w:rsidRPr="00EA0C38" w:rsidRDefault="002340E5" w:rsidP="00B941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40E5" w:rsidRPr="00EA0C38" w:rsidRDefault="002340E5" w:rsidP="00B9419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C38">
        <w:rPr>
          <w:sz w:val="28"/>
          <w:szCs w:val="28"/>
        </w:rPr>
        <w:t>1. Внести в постановление Правительства Ростовской области от 30.05.2018 № 365 «Об утверждении Порядка обеспечения питанием обучающихся за счет средств областного бюджета» изменения согласно приложению.</w:t>
      </w:r>
    </w:p>
    <w:p w:rsidR="002340E5" w:rsidRPr="00EA0C38" w:rsidRDefault="002340E5" w:rsidP="00B9419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C38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2340E5" w:rsidRPr="00EA0C38" w:rsidRDefault="002340E5" w:rsidP="00B9419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C38">
        <w:rPr>
          <w:sz w:val="28"/>
          <w:szCs w:val="28"/>
        </w:rPr>
        <w:t>3. Контроль за выполнением настоящего постановления возложить</w:t>
      </w:r>
      <w:r w:rsidR="002C2A0F">
        <w:rPr>
          <w:sz w:val="28"/>
          <w:szCs w:val="28"/>
        </w:rPr>
        <w:t xml:space="preserve"> </w:t>
      </w:r>
      <w:r w:rsidRPr="00EA0C38">
        <w:rPr>
          <w:sz w:val="28"/>
          <w:szCs w:val="28"/>
        </w:rPr>
        <w:t>на первого заместителя Губернатора Ростовской области Гуськова</w:t>
      </w:r>
      <w:r w:rsidR="005F02BB" w:rsidRPr="00EA0C38">
        <w:rPr>
          <w:sz w:val="28"/>
          <w:szCs w:val="28"/>
        </w:rPr>
        <w:t> </w:t>
      </w:r>
      <w:r w:rsidRPr="00EA0C38">
        <w:rPr>
          <w:sz w:val="28"/>
          <w:szCs w:val="28"/>
        </w:rPr>
        <w:t>И.А.</w:t>
      </w:r>
    </w:p>
    <w:p w:rsidR="002340E5" w:rsidRPr="00EA0C38" w:rsidRDefault="002340E5" w:rsidP="002340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193" w:rsidRPr="00EA0C38" w:rsidRDefault="00B94193" w:rsidP="002340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193" w:rsidRPr="00EA0C38" w:rsidRDefault="00B94193" w:rsidP="002340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193" w:rsidRPr="00EA0C38" w:rsidRDefault="00B94193" w:rsidP="00B94193">
      <w:pPr>
        <w:tabs>
          <w:tab w:val="left" w:pos="7655"/>
        </w:tabs>
        <w:ind w:right="7342"/>
        <w:jc w:val="center"/>
        <w:rPr>
          <w:sz w:val="28"/>
        </w:rPr>
      </w:pPr>
      <w:r w:rsidRPr="00EA0C38">
        <w:rPr>
          <w:sz w:val="28"/>
        </w:rPr>
        <w:t>Губернатор</w:t>
      </w:r>
    </w:p>
    <w:p w:rsidR="00B94193" w:rsidRPr="00EA0C38" w:rsidRDefault="00B94193" w:rsidP="00B94193">
      <w:pPr>
        <w:tabs>
          <w:tab w:val="left" w:pos="7655"/>
        </w:tabs>
        <w:rPr>
          <w:sz w:val="28"/>
        </w:rPr>
      </w:pPr>
      <w:r w:rsidRPr="00EA0C38">
        <w:rPr>
          <w:sz w:val="28"/>
        </w:rPr>
        <w:t>Ростовской области</w:t>
      </w:r>
      <w:r w:rsidRPr="00EA0C38">
        <w:rPr>
          <w:sz w:val="28"/>
        </w:rPr>
        <w:tab/>
      </w:r>
      <w:r w:rsidRPr="00EA0C38">
        <w:rPr>
          <w:sz w:val="28"/>
        </w:rPr>
        <w:tab/>
        <w:t>В.Ю. Голубев</w:t>
      </w:r>
    </w:p>
    <w:p w:rsidR="00B94193" w:rsidRPr="00EA0C38" w:rsidRDefault="00B94193" w:rsidP="00B94193">
      <w:pPr>
        <w:rPr>
          <w:sz w:val="28"/>
        </w:rPr>
      </w:pPr>
    </w:p>
    <w:p w:rsidR="00B94193" w:rsidRPr="00EA0C38" w:rsidRDefault="00B94193" w:rsidP="00B94193">
      <w:pPr>
        <w:rPr>
          <w:sz w:val="28"/>
        </w:rPr>
      </w:pPr>
    </w:p>
    <w:p w:rsidR="00B94193" w:rsidRPr="00EA0C38" w:rsidRDefault="00B94193" w:rsidP="002340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0E5" w:rsidRPr="00EA0C38" w:rsidRDefault="002340E5" w:rsidP="00B941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0C38">
        <w:rPr>
          <w:sz w:val="28"/>
          <w:szCs w:val="28"/>
        </w:rPr>
        <w:t xml:space="preserve">Постановление вносит </w:t>
      </w:r>
    </w:p>
    <w:p w:rsidR="002340E5" w:rsidRPr="00EA0C38" w:rsidRDefault="002340E5" w:rsidP="00B941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0C38">
        <w:rPr>
          <w:sz w:val="28"/>
          <w:szCs w:val="28"/>
        </w:rPr>
        <w:t xml:space="preserve">министерство общего </w:t>
      </w:r>
    </w:p>
    <w:p w:rsidR="002340E5" w:rsidRPr="00EA0C38" w:rsidRDefault="002340E5" w:rsidP="00B941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0C38">
        <w:rPr>
          <w:sz w:val="28"/>
          <w:szCs w:val="28"/>
        </w:rPr>
        <w:t xml:space="preserve">и профессионального </w:t>
      </w:r>
    </w:p>
    <w:p w:rsidR="002340E5" w:rsidRPr="00EA0C38" w:rsidRDefault="002340E5" w:rsidP="00B941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0C38">
        <w:rPr>
          <w:sz w:val="28"/>
          <w:szCs w:val="28"/>
        </w:rPr>
        <w:t xml:space="preserve">образования Ростовской </w:t>
      </w:r>
    </w:p>
    <w:p w:rsidR="002340E5" w:rsidRPr="00EA0C38" w:rsidRDefault="002340E5" w:rsidP="00B941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0C38">
        <w:rPr>
          <w:sz w:val="28"/>
          <w:szCs w:val="28"/>
        </w:rPr>
        <w:t>области</w:t>
      </w:r>
    </w:p>
    <w:p w:rsidR="002340E5" w:rsidRPr="00EA0C38" w:rsidRDefault="002340E5" w:rsidP="00B94193">
      <w:pPr>
        <w:pageBreakBefore/>
        <w:widowControl w:val="0"/>
        <w:tabs>
          <w:tab w:val="left" w:pos="709"/>
        </w:tabs>
        <w:autoSpaceDE w:val="0"/>
        <w:autoSpaceDN w:val="0"/>
        <w:adjustRightInd w:val="0"/>
        <w:spacing w:line="252" w:lineRule="auto"/>
        <w:ind w:firstLine="6237"/>
        <w:jc w:val="center"/>
        <w:rPr>
          <w:sz w:val="28"/>
          <w:szCs w:val="28"/>
        </w:rPr>
      </w:pPr>
      <w:r w:rsidRPr="00EA0C38">
        <w:rPr>
          <w:sz w:val="28"/>
          <w:szCs w:val="28"/>
        </w:rPr>
        <w:lastRenderedPageBreak/>
        <w:t>Приложение</w:t>
      </w:r>
    </w:p>
    <w:p w:rsidR="002340E5" w:rsidRPr="00EA0C38" w:rsidRDefault="002340E5" w:rsidP="00B94193">
      <w:pPr>
        <w:tabs>
          <w:tab w:val="left" w:pos="709"/>
        </w:tabs>
        <w:autoSpaceDE w:val="0"/>
        <w:autoSpaceDN w:val="0"/>
        <w:adjustRightInd w:val="0"/>
        <w:spacing w:line="252" w:lineRule="auto"/>
        <w:ind w:firstLine="6237"/>
        <w:jc w:val="center"/>
        <w:rPr>
          <w:sz w:val="28"/>
          <w:szCs w:val="28"/>
        </w:rPr>
      </w:pPr>
      <w:r w:rsidRPr="00EA0C38">
        <w:rPr>
          <w:sz w:val="28"/>
          <w:szCs w:val="28"/>
        </w:rPr>
        <w:t>к постановлению</w:t>
      </w:r>
    </w:p>
    <w:p w:rsidR="002340E5" w:rsidRPr="00EA0C38" w:rsidRDefault="002340E5" w:rsidP="00B94193">
      <w:pPr>
        <w:tabs>
          <w:tab w:val="left" w:pos="709"/>
        </w:tabs>
        <w:autoSpaceDE w:val="0"/>
        <w:autoSpaceDN w:val="0"/>
        <w:adjustRightInd w:val="0"/>
        <w:spacing w:line="252" w:lineRule="auto"/>
        <w:ind w:firstLine="6237"/>
        <w:jc w:val="center"/>
        <w:rPr>
          <w:sz w:val="28"/>
          <w:szCs w:val="28"/>
        </w:rPr>
      </w:pPr>
      <w:r w:rsidRPr="00EA0C38">
        <w:rPr>
          <w:sz w:val="28"/>
          <w:szCs w:val="28"/>
        </w:rPr>
        <w:t>Правительства</w:t>
      </w:r>
    </w:p>
    <w:p w:rsidR="002340E5" w:rsidRPr="00EA0C38" w:rsidRDefault="002340E5" w:rsidP="00B94193">
      <w:pPr>
        <w:tabs>
          <w:tab w:val="left" w:pos="709"/>
        </w:tabs>
        <w:autoSpaceDE w:val="0"/>
        <w:autoSpaceDN w:val="0"/>
        <w:adjustRightInd w:val="0"/>
        <w:spacing w:line="252" w:lineRule="auto"/>
        <w:ind w:firstLine="6237"/>
        <w:jc w:val="center"/>
        <w:rPr>
          <w:sz w:val="28"/>
          <w:szCs w:val="28"/>
        </w:rPr>
      </w:pPr>
      <w:r w:rsidRPr="00EA0C38">
        <w:rPr>
          <w:sz w:val="28"/>
          <w:szCs w:val="28"/>
        </w:rPr>
        <w:t>Ростовской области</w:t>
      </w:r>
    </w:p>
    <w:p w:rsidR="002340E5" w:rsidRPr="00EA0C38" w:rsidRDefault="002340E5" w:rsidP="00B94193">
      <w:pPr>
        <w:tabs>
          <w:tab w:val="left" w:pos="709"/>
        </w:tabs>
        <w:autoSpaceDE w:val="0"/>
        <w:autoSpaceDN w:val="0"/>
        <w:adjustRightInd w:val="0"/>
        <w:spacing w:line="252" w:lineRule="auto"/>
        <w:ind w:firstLine="6237"/>
        <w:jc w:val="center"/>
        <w:rPr>
          <w:sz w:val="28"/>
          <w:szCs w:val="28"/>
        </w:rPr>
      </w:pPr>
      <w:r w:rsidRPr="00EA0C38">
        <w:rPr>
          <w:sz w:val="28"/>
          <w:szCs w:val="28"/>
        </w:rPr>
        <w:t xml:space="preserve">от </w:t>
      </w:r>
      <w:r w:rsidR="00B00405" w:rsidRPr="00EA0C38">
        <w:rPr>
          <w:sz w:val="28"/>
          <w:szCs w:val="28"/>
        </w:rPr>
        <w:t>16.11.2020</w:t>
      </w:r>
      <w:r w:rsidRPr="00EA0C38">
        <w:rPr>
          <w:sz w:val="28"/>
          <w:szCs w:val="28"/>
        </w:rPr>
        <w:t xml:space="preserve"> № </w:t>
      </w:r>
      <w:r w:rsidR="00B00405" w:rsidRPr="00EA0C38">
        <w:rPr>
          <w:sz w:val="28"/>
          <w:szCs w:val="28"/>
        </w:rPr>
        <w:t>213</w:t>
      </w:r>
    </w:p>
    <w:p w:rsidR="002340E5" w:rsidRPr="00EA0C38" w:rsidRDefault="002340E5" w:rsidP="00B9419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B94193" w:rsidRPr="00EA0C38" w:rsidRDefault="00B94193" w:rsidP="00B9419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2340E5" w:rsidRPr="00EA0C38" w:rsidRDefault="002340E5" w:rsidP="00B94193">
      <w:pPr>
        <w:spacing w:line="252" w:lineRule="auto"/>
        <w:jc w:val="center"/>
        <w:outlineLvl w:val="1"/>
        <w:rPr>
          <w:sz w:val="28"/>
          <w:szCs w:val="28"/>
        </w:rPr>
      </w:pPr>
      <w:r w:rsidRPr="00EA0C38">
        <w:rPr>
          <w:sz w:val="28"/>
          <w:szCs w:val="28"/>
        </w:rPr>
        <w:t>ИЗМЕНЕНИЯ,</w:t>
      </w:r>
    </w:p>
    <w:p w:rsidR="002340E5" w:rsidRPr="00EA0C38" w:rsidRDefault="002340E5" w:rsidP="00B94193">
      <w:pPr>
        <w:spacing w:line="252" w:lineRule="auto"/>
        <w:jc w:val="center"/>
        <w:outlineLvl w:val="1"/>
        <w:rPr>
          <w:sz w:val="28"/>
          <w:szCs w:val="28"/>
        </w:rPr>
      </w:pPr>
      <w:r w:rsidRPr="00EA0C38">
        <w:rPr>
          <w:sz w:val="28"/>
          <w:szCs w:val="28"/>
        </w:rPr>
        <w:t>вносимые в постановление Правительства</w:t>
      </w:r>
    </w:p>
    <w:p w:rsidR="002340E5" w:rsidRPr="00EA0C38" w:rsidRDefault="002340E5" w:rsidP="00B94193">
      <w:pPr>
        <w:spacing w:line="252" w:lineRule="auto"/>
        <w:jc w:val="center"/>
        <w:outlineLvl w:val="1"/>
        <w:rPr>
          <w:sz w:val="28"/>
          <w:szCs w:val="28"/>
        </w:rPr>
      </w:pPr>
      <w:r w:rsidRPr="00EA0C38">
        <w:rPr>
          <w:sz w:val="28"/>
          <w:szCs w:val="28"/>
        </w:rPr>
        <w:t xml:space="preserve">Ростовской области от 30.05.2018 № 365 «Об утверждении </w:t>
      </w:r>
      <w:r w:rsidR="003650CE" w:rsidRPr="00EA0C38">
        <w:rPr>
          <w:sz w:val="28"/>
          <w:szCs w:val="28"/>
        </w:rPr>
        <w:t>П</w:t>
      </w:r>
      <w:r w:rsidRPr="00EA0C38">
        <w:rPr>
          <w:sz w:val="28"/>
          <w:szCs w:val="28"/>
        </w:rPr>
        <w:t>орядка</w:t>
      </w:r>
    </w:p>
    <w:p w:rsidR="002340E5" w:rsidRPr="00EA0C38" w:rsidRDefault="002340E5" w:rsidP="00B94193">
      <w:pPr>
        <w:spacing w:line="252" w:lineRule="auto"/>
        <w:jc w:val="center"/>
        <w:outlineLvl w:val="1"/>
        <w:rPr>
          <w:sz w:val="28"/>
          <w:szCs w:val="28"/>
        </w:rPr>
      </w:pPr>
      <w:r w:rsidRPr="00EA0C38">
        <w:rPr>
          <w:sz w:val="28"/>
          <w:szCs w:val="28"/>
        </w:rPr>
        <w:t>обеспечения питанием обучающихся за счет средств областного бюджета»</w:t>
      </w:r>
    </w:p>
    <w:p w:rsidR="002340E5" w:rsidRPr="00EA0C38" w:rsidRDefault="002340E5" w:rsidP="00B94193">
      <w:pPr>
        <w:spacing w:line="252" w:lineRule="auto"/>
        <w:jc w:val="center"/>
        <w:outlineLvl w:val="1"/>
        <w:rPr>
          <w:sz w:val="28"/>
          <w:szCs w:val="28"/>
        </w:rPr>
      </w:pPr>
    </w:p>
    <w:p w:rsidR="00B94193" w:rsidRPr="00EA0C38" w:rsidRDefault="00B94193" w:rsidP="00B94193">
      <w:pPr>
        <w:spacing w:line="252" w:lineRule="auto"/>
        <w:jc w:val="center"/>
        <w:outlineLvl w:val="1"/>
        <w:rPr>
          <w:sz w:val="28"/>
          <w:szCs w:val="28"/>
        </w:rPr>
      </w:pPr>
    </w:p>
    <w:p w:rsidR="002340E5" w:rsidRPr="00EA0C38" w:rsidRDefault="002340E5" w:rsidP="00B94193">
      <w:pPr>
        <w:spacing w:line="252" w:lineRule="auto"/>
        <w:ind w:firstLine="709"/>
        <w:jc w:val="both"/>
        <w:rPr>
          <w:sz w:val="28"/>
          <w:szCs w:val="28"/>
        </w:rPr>
      </w:pPr>
      <w:r w:rsidRPr="00EA0C38">
        <w:rPr>
          <w:sz w:val="28"/>
          <w:szCs w:val="28"/>
        </w:rPr>
        <w:t xml:space="preserve">В приложении: </w:t>
      </w:r>
    </w:p>
    <w:p w:rsidR="002340E5" w:rsidRPr="00EA0C38" w:rsidRDefault="002340E5" w:rsidP="00B94193">
      <w:pPr>
        <w:spacing w:line="252" w:lineRule="auto"/>
        <w:ind w:firstLine="709"/>
        <w:jc w:val="both"/>
        <w:rPr>
          <w:sz w:val="28"/>
          <w:szCs w:val="28"/>
        </w:rPr>
      </w:pPr>
      <w:r w:rsidRPr="00EA0C38">
        <w:rPr>
          <w:sz w:val="28"/>
          <w:szCs w:val="28"/>
        </w:rPr>
        <w:t>1. Абзац второй пункта 1.1 раздела 1 изложить в редакции:</w:t>
      </w:r>
    </w:p>
    <w:p w:rsidR="002340E5" w:rsidRPr="00EA0C38" w:rsidRDefault="002340E5" w:rsidP="00B94193">
      <w:pPr>
        <w:spacing w:line="252" w:lineRule="auto"/>
        <w:ind w:firstLine="709"/>
        <w:jc w:val="both"/>
        <w:rPr>
          <w:sz w:val="28"/>
          <w:szCs w:val="28"/>
        </w:rPr>
      </w:pPr>
      <w:r w:rsidRPr="00EA0C38">
        <w:rPr>
          <w:sz w:val="28"/>
          <w:szCs w:val="28"/>
        </w:rPr>
        <w:t>«Питание на бесплатной основе (далее – бесплатное питание) предоставляется обучающимся за счет средств областного бюджета по натуральным нормам, установленным постановлением Правительства Ростовской области. Обучающимся с ограниченными возможностями здоровья может быть предоставлена выплата стоимости двухразового питания в порядке и случаях, установленных настоящим Порядком».</w:t>
      </w:r>
    </w:p>
    <w:p w:rsidR="002340E5" w:rsidRPr="00EA0C38" w:rsidRDefault="002340E5" w:rsidP="00B94193">
      <w:pPr>
        <w:spacing w:line="252" w:lineRule="auto"/>
        <w:ind w:firstLine="709"/>
        <w:jc w:val="both"/>
        <w:rPr>
          <w:sz w:val="28"/>
          <w:szCs w:val="28"/>
        </w:rPr>
      </w:pPr>
      <w:r w:rsidRPr="00EA0C38">
        <w:rPr>
          <w:sz w:val="28"/>
          <w:szCs w:val="28"/>
        </w:rPr>
        <w:t>2. Раздел 2 изложить в редакции:</w:t>
      </w:r>
    </w:p>
    <w:p w:rsidR="003650CE" w:rsidRPr="00EA0C38" w:rsidRDefault="002340E5" w:rsidP="00B94193">
      <w:pPr>
        <w:spacing w:line="252" w:lineRule="auto"/>
        <w:jc w:val="center"/>
        <w:rPr>
          <w:bCs/>
          <w:sz w:val="28"/>
          <w:szCs w:val="28"/>
        </w:rPr>
      </w:pPr>
      <w:r w:rsidRPr="00EA0C38">
        <w:rPr>
          <w:sz w:val="28"/>
          <w:szCs w:val="28"/>
        </w:rPr>
        <w:t>«</w:t>
      </w:r>
      <w:r w:rsidRPr="00EA0C38">
        <w:rPr>
          <w:bCs/>
          <w:sz w:val="28"/>
          <w:szCs w:val="28"/>
        </w:rPr>
        <w:t>2.</w:t>
      </w:r>
      <w:r w:rsidR="00B94193" w:rsidRPr="00EA0C38">
        <w:rPr>
          <w:bCs/>
          <w:sz w:val="28"/>
          <w:szCs w:val="28"/>
        </w:rPr>
        <w:t> </w:t>
      </w:r>
      <w:r w:rsidRPr="00EA0C38">
        <w:rPr>
          <w:bCs/>
          <w:sz w:val="28"/>
          <w:szCs w:val="28"/>
        </w:rPr>
        <w:t xml:space="preserve">Организация предоставления </w:t>
      </w:r>
    </w:p>
    <w:p w:rsidR="002340E5" w:rsidRPr="00EA0C38" w:rsidRDefault="002340E5" w:rsidP="003650CE">
      <w:pPr>
        <w:spacing w:line="252" w:lineRule="auto"/>
        <w:jc w:val="center"/>
        <w:rPr>
          <w:sz w:val="28"/>
          <w:szCs w:val="28"/>
        </w:rPr>
      </w:pPr>
      <w:r w:rsidRPr="00EA0C38">
        <w:rPr>
          <w:bCs/>
          <w:sz w:val="28"/>
          <w:szCs w:val="28"/>
        </w:rPr>
        <w:t>бесплатного питанияобучающимся</w:t>
      </w:r>
    </w:p>
    <w:p w:rsidR="002340E5" w:rsidRPr="00EA0C38" w:rsidRDefault="002340E5" w:rsidP="00B9419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bookmarkStart w:id="0" w:name="Par3"/>
      <w:bookmarkEnd w:id="0"/>
      <w:r w:rsidRPr="00EA0C38">
        <w:rPr>
          <w:sz w:val="28"/>
          <w:szCs w:val="28"/>
        </w:rPr>
        <w:t>2.1. В соответствии со статьями 9 и 11 Областного закона от 14.11.2013 № 26-ЗС «Об образовании в Ростовской области» обучающиеся обеспечиваются бесплатным питанием, если они являются:</w:t>
      </w:r>
    </w:p>
    <w:p w:rsidR="002340E5" w:rsidRPr="00EA0C38" w:rsidRDefault="002340E5" w:rsidP="00B9419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bookmarkStart w:id="1" w:name="Par4"/>
      <w:bookmarkEnd w:id="1"/>
      <w:r w:rsidRPr="00EA0C38">
        <w:rPr>
          <w:sz w:val="28"/>
          <w:szCs w:val="28"/>
        </w:rPr>
        <w:t>2.1.1. Обучающимися с ограниченными возможностями здоровья, проживающими в государственных организациях Ростовской области, осуществляющих образовательную деятельность по адаптированным основным общеобразовательным программам.</w:t>
      </w:r>
    </w:p>
    <w:p w:rsidR="002340E5" w:rsidRPr="00EA0C38" w:rsidRDefault="002340E5" w:rsidP="00B9419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A0C38">
        <w:rPr>
          <w:sz w:val="28"/>
          <w:szCs w:val="28"/>
        </w:rPr>
        <w:t>2.1.2. Обучающимися, проживающими в государственных общеобразовательных организациях Ростовской области со специальным наименовани</w:t>
      </w:r>
      <w:r w:rsidR="003650CE" w:rsidRPr="00EA0C38">
        <w:rPr>
          <w:sz w:val="28"/>
          <w:szCs w:val="28"/>
        </w:rPr>
        <w:t>е</w:t>
      </w:r>
      <w:r w:rsidRPr="00EA0C38">
        <w:rPr>
          <w:sz w:val="28"/>
          <w:szCs w:val="28"/>
        </w:rPr>
        <w:t>м «казачий кадетский корпус».</w:t>
      </w:r>
    </w:p>
    <w:p w:rsidR="002340E5" w:rsidRPr="00EA0C38" w:rsidRDefault="002340E5" w:rsidP="00B9419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A0C38">
        <w:rPr>
          <w:sz w:val="28"/>
          <w:szCs w:val="28"/>
        </w:rPr>
        <w:t>2.1.3. Обучающимися в созданных органами государственной власти Ростовской области специальных учебно-воспитательных учреждениях открытого и закрытого типов для обучающихся с девиантным (общественно опасным) поведением.</w:t>
      </w:r>
    </w:p>
    <w:p w:rsidR="002340E5" w:rsidRPr="00EA0C38" w:rsidRDefault="002340E5" w:rsidP="00B9419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bookmarkStart w:id="2" w:name="Par7"/>
      <w:bookmarkEnd w:id="2"/>
      <w:r w:rsidRPr="00EA0C38">
        <w:rPr>
          <w:sz w:val="28"/>
          <w:szCs w:val="28"/>
        </w:rPr>
        <w:t>2.1.4. Обучающимися, осваивающими основные общеобразовательные программы в осуществляющих образовательную деятельность государственных организациях Ростовской области, в которых проводятся необходимые лечебные, реабилитационные и оздоровительные мероприятия, и нуждающимися в длительном лечении.</w:t>
      </w:r>
    </w:p>
    <w:p w:rsidR="002340E5" w:rsidRPr="00EA0C38" w:rsidRDefault="002340E5" w:rsidP="00B9419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bookmarkStart w:id="3" w:name="Par8"/>
      <w:bookmarkEnd w:id="3"/>
      <w:r w:rsidRPr="00EA0C38">
        <w:rPr>
          <w:sz w:val="28"/>
          <w:szCs w:val="28"/>
        </w:rPr>
        <w:lastRenderedPageBreak/>
        <w:t>2.1.5. Детьми из малоимущих семей в соответствии с Федеральным законом</w:t>
      </w:r>
      <w:r w:rsidR="00B94193" w:rsidRPr="00EA0C38">
        <w:rPr>
          <w:sz w:val="28"/>
          <w:szCs w:val="28"/>
        </w:rPr>
        <w:t xml:space="preserve"> от 24.10.1997 № </w:t>
      </w:r>
      <w:r w:rsidRPr="00EA0C38">
        <w:rPr>
          <w:sz w:val="28"/>
          <w:szCs w:val="28"/>
        </w:rPr>
        <w:t>134-ФЗ «О прожиточном минимуме в Российской Федерации», обучающимися и проживающими в государственных общеобразовательных организациях Ростовской области с наличием интерната или государственных образовательных организациях Ростовской области с  наличием интерната, имеющих право реализации программ начального общего, основного общего, среднего общего образования и дополнительных общеразвивающих программ, не относящихся к типу таких образовательных организаций, в том числе достигшими возраста 18 лет до завершения обучения по общеобразовательным программам.</w:t>
      </w:r>
    </w:p>
    <w:p w:rsidR="002340E5" w:rsidRPr="00EA0C38" w:rsidRDefault="002340E5" w:rsidP="00B9419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bookmarkStart w:id="4" w:name="Par9"/>
      <w:bookmarkEnd w:id="4"/>
      <w:r w:rsidRPr="00EA0C38">
        <w:rPr>
          <w:sz w:val="28"/>
          <w:szCs w:val="28"/>
        </w:rPr>
        <w:t>2.1.6. Детьми-сиротами, детьми, оставшимися без попечения родителей, лицами из числа детей-сирот и детей, оставшимися без попечения родителей, лицами в возрасте от 18 до 23</w:t>
      </w:r>
      <w:r w:rsidR="00B94193" w:rsidRPr="00EA0C38">
        <w:rPr>
          <w:sz w:val="28"/>
          <w:szCs w:val="28"/>
        </w:rPr>
        <w:t> </w:t>
      </w:r>
      <w:r w:rsidRPr="00EA0C38">
        <w:rPr>
          <w:sz w:val="28"/>
          <w:szCs w:val="28"/>
        </w:rPr>
        <w:t>лет, у которых в период их обучения по</w:t>
      </w:r>
      <w:r w:rsidR="00B94193" w:rsidRPr="00EA0C38">
        <w:rPr>
          <w:sz w:val="28"/>
          <w:szCs w:val="28"/>
        </w:rPr>
        <w:t> </w:t>
      </w:r>
      <w:r w:rsidRPr="00EA0C38">
        <w:rPr>
          <w:sz w:val="28"/>
          <w:szCs w:val="28"/>
        </w:rPr>
        <w:t>основным профессиональным образовательным программам и (или) по</w:t>
      </w:r>
      <w:r w:rsidR="00B94193" w:rsidRPr="00EA0C38">
        <w:rPr>
          <w:sz w:val="28"/>
          <w:szCs w:val="28"/>
        </w:rPr>
        <w:t> </w:t>
      </w:r>
      <w:r w:rsidRPr="00EA0C38">
        <w:rPr>
          <w:sz w:val="28"/>
          <w:szCs w:val="28"/>
        </w:rPr>
        <w:t>программам профессиональной подготовки по профессиям рабочих, должностям служащих умерли оба родителя или единственный родитель.</w:t>
      </w:r>
    </w:p>
    <w:p w:rsidR="002340E5" w:rsidRPr="00EA0C38" w:rsidRDefault="002340E5" w:rsidP="00B9419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38">
        <w:rPr>
          <w:rFonts w:ascii="Times New Roman" w:hAnsi="Times New Roman" w:cs="Times New Roman"/>
          <w:sz w:val="28"/>
          <w:szCs w:val="28"/>
        </w:rPr>
        <w:t>2.1.7. Обучающимися с ограниченными возможностями здоровья, осваивающими адаптированные основные общеобразовательные программы в государственных организациях Ростовской области, осуществляющих образовательную деятельность, и не проживающими в указанных организациях, за исключением воспитанников детских домов-интернатов для</w:t>
      </w:r>
      <w:r w:rsidR="003650CE" w:rsidRPr="00EA0C38">
        <w:rPr>
          <w:rFonts w:ascii="Times New Roman" w:hAnsi="Times New Roman" w:cs="Times New Roman"/>
          <w:sz w:val="28"/>
          <w:szCs w:val="28"/>
        </w:rPr>
        <w:t> </w:t>
      </w:r>
      <w:r w:rsidRPr="00EA0C38">
        <w:rPr>
          <w:rFonts w:ascii="Times New Roman" w:hAnsi="Times New Roman" w:cs="Times New Roman"/>
          <w:sz w:val="28"/>
          <w:szCs w:val="28"/>
        </w:rPr>
        <w:t>умственно отсталых детей и глубоко умственно отсталых детей, подведомственных министерству труда и социального развития Ростовской области, обучающихся педагогами государственных организаций непосредственно в указанных домах-интернатах.</w:t>
      </w:r>
    </w:p>
    <w:p w:rsidR="002340E5" w:rsidRPr="00EA0C38" w:rsidRDefault="002340E5" w:rsidP="00B9419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38">
        <w:rPr>
          <w:rFonts w:ascii="Times New Roman" w:hAnsi="Times New Roman" w:cs="Times New Roman"/>
          <w:sz w:val="28"/>
          <w:szCs w:val="28"/>
        </w:rPr>
        <w:t>2.1.8. Обучающимися с ограниченными возможностями здоровья, не находящимися на полном государственном обеспечении за счет бюджетных ассигнований областного бюджета и осваивающими по очной форме обучения образовательные программы среднего профессионального образования.</w:t>
      </w:r>
    </w:p>
    <w:p w:rsidR="002340E5" w:rsidRPr="00EA0C38" w:rsidRDefault="002340E5" w:rsidP="00B9419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38">
        <w:rPr>
          <w:rFonts w:ascii="Times New Roman" w:hAnsi="Times New Roman" w:cs="Times New Roman"/>
          <w:sz w:val="28"/>
          <w:szCs w:val="28"/>
        </w:rPr>
        <w:t>2.1.9. Обучающимися по образовательным программам начального общего образования в государственных образовательных организациях Ростовской области.</w:t>
      </w:r>
    </w:p>
    <w:p w:rsidR="002340E5" w:rsidRPr="00EA0C38" w:rsidRDefault="002340E5" w:rsidP="00B9419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A0C38">
        <w:rPr>
          <w:sz w:val="28"/>
          <w:szCs w:val="28"/>
        </w:rPr>
        <w:t xml:space="preserve">2.1.10. Обучающимися </w:t>
      </w:r>
      <w:bookmarkStart w:id="5" w:name="_Hlk49351932"/>
      <w:r w:rsidRPr="00EA0C38">
        <w:rPr>
          <w:sz w:val="28"/>
          <w:szCs w:val="28"/>
        </w:rPr>
        <w:t>по образовательным программам основного общего и среднего общего образования, интегрированным с дополнительными предпрофессиональными образовательными программами в области физической культуры и спорта</w:t>
      </w:r>
      <w:bookmarkEnd w:id="5"/>
      <w:r w:rsidRPr="00EA0C38">
        <w:rPr>
          <w:sz w:val="28"/>
          <w:szCs w:val="28"/>
        </w:rPr>
        <w:t xml:space="preserve">, </w:t>
      </w:r>
      <w:bookmarkStart w:id="6" w:name="_Hlk52963897"/>
      <w:r w:rsidRPr="00EA0C38">
        <w:rPr>
          <w:sz w:val="28"/>
          <w:szCs w:val="28"/>
        </w:rPr>
        <w:t xml:space="preserve">в </w:t>
      </w:r>
      <w:bookmarkStart w:id="7" w:name="_Hlk49352055"/>
      <w:r w:rsidRPr="00EA0C38">
        <w:rPr>
          <w:sz w:val="28"/>
          <w:szCs w:val="28"/>
        </w:rPr>
        <w:t xml:space="preserve">государственных </w:t>
      </w:r>
      <w:bookmarkStart w:id="8" w:name="_Hlk52983034"/>
      <w:r w:rsidRPr="00EA0C38">
        <w:rPr>
          <w:sz w:val="28"/>
          <w:szCs w:val="28"/>
        </w:rPr>
        <w:t>образовательных организациях Ростовской области</w:t>
      </w:r>
      <w:bookmarkEnd w:id="7"/>
      <w:r w:rsidRPr="00EA0C38">
        <w:rPr>
          <w:sz w:val="28"/>
          <w:szCs w:val="28"/>
        </w:rPr>
        <w:t>, подведомственных органу исполнительной власти Ростовской области, осуществляющему функции по реализации государственной политики в сфере физической культуры и спорта.</w:t>
      </w:r>
    </w:p>
    <w:bookmarkEnd w:id="6"/>
    <w:bookmarkEnd w:id="8"/>
    <w:p w:rsidR="002340E5" w:rsidRPr="00EA0C38" w:rsidRDefault="002340E5" w:rsidP="00B9419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A0C38">
        <w:rPr>
          <w:sz w:val="28"/>
          <w:szCs w:val="28"/>
        </w:rPr>
        <w:t>2.1.11. Обучающимися по очной форме обучения по профессиональным образовательным программам в области физической культуры и спорта, проходящими спортивную подготовку в государственной профессиональной образовательной организации Ростовской области, подведомственной органу исполнительной власти Ростовской области, осуществляющему функции по реализации государственной политики в сфере физической культуры и спорта.</w:t>
      </w:r>
    </w:p>
    <w:p w:rsidR="002340E5" w:rsidRPr="00EA0C38" w:rsidRDefault="002340E5" w:rsidP="00B9419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38">
        <w:rPr>
          <w:rFonts w:ascii="Times New Roman" w:hAnsi="Times New Roman" w:cs="Times New Roman"/>
          <w:sz w:val="28"/>
          <w:szCs w:val="28"/>
        </w:rPr>
        <w:lastRenderedPageBreak/>
        <w:t>2.1.12. Обучающимися по очной форме обучения, не находящимися на полном государственном обеспечении за счет бюджетных ассигнований областного бюджета, по программам подготовки квалифицированных рабочих (служащих) в государственных профессиональных образовательных организациях Ростовской области.</w:t>
      </w:r>
    </w:p>
    <w:p w:rsidR="002340E5" w:rsidRPr="00EA0C38" w:rsidRDefault="002340E5" w:rsidP="00B9419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A0C38">
        <w:rPr>
          <w:sz w:val="28"/>
          <w:szCs w:val="28"/>
        </w:rPr>
        <w:t>2.2. Обучающимся с ограниченными возможностями здоровья, родителям (законным представителям) обучающихся с ограниченными возможностями здоровья может быть предоставлена выплата стоимости двухразового питания в случаях</w:t>
      </w:r>
      <w:r w:rsidR="003650CE" w:rsidRPr="00EA0C38">
        <w:rPr>
          <w:sz w:val="28"/>
          <w:szCs w:val="28"/>
        </w:rPr>
        <w:t>,</w:t>
      </w:r>
      <w:r w:rsidRPr="00EA0C38">
        <w:rPr>
          <w:sz w:val="28"/>
          <w:szCs w:val="28"/>
        </w:rPr>
        <w:t xml:space="preserve"> если:</w:t>
      </w:r>
    </w:p>
    <w:p w:rsidR="002340E5" w:rsidRPr="00EA0C38" w:rsidRDefault="002340E5" w:rsidP="00B9419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38">
        <w:rPr>
          <w:rFonts w:ascii="Times New Roman" w:hAnsi="Times New Roman" w:cs="Times New Roman"/>
          <w:sz w:val="28"/>
          <w:szCs w:val="28"/>
        </w:rPr>
        <w:t>обучение по адаптированным основным общеобразовательным программам обучающихся с ограниченными возможностями здоровья организовано государственными организациями Ростовской области, осуществляющими образовательную деятельность, на дому, за исключением воспитанников детских домов-интернатов для умственно отсталых детей и глубоко умственно отсталых детей, подведомственных министерству труда и</w:t>
      </w:r>
      <w:r w:rsidRPr="00EA0C38">
        <w:t> </w:t>
      </w:r>
      <w:r w:rsidRPr="00EA0C38">
        <w:rPr>
          <w:rFonts w:ascii="Times New Roman" w:hAnsi="Times New Roman" w:cs="Times New Roman"/>
          <w:sz w:val="28"/>
          <w:szCs w:val="28"/>
        </w:rPr>
        <w:t xml:space="preserve"> социального развития Ростовской области, обучающихся педагогами государственных организаций непосредственно в указанных домах-интернатах;</w:t>
      </w:r>
    </w:p>
    <w:p w:rsidR="002340E5" w:rsidRPr="00EA0C38" w:rsidRDefault="002340E5" w:rsidP="00B9419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38">
        <w:rPr>
          <w:rFonts w:ascii="Times New Roman" w:hAnsi="Times New Roman" w:cs="Times New Roman"/>
          <w:sz w:val="28"/>
          <w:szCs w:val="28"/>
        </w:rPr>
        <w:t xml:space="preserve">в профессиональных образовательных организациях, реализующих программы подготовки специалистов среднего звена, отсутствуют специально отведенные помещения для организации горячего питания, а также в период прохождения практической подготовки на предприятиях, во время участия в областных, всероссийских олимпиадах, конкурсах, спортивных соревнованиях (в дни учебных занятий). </w:t>
      </w:r>
    </w:p>
    <w:p w:rsidR="002340E5" w:rsidRPr="00EA0C38" w:rsidRDefault="002340E5" w:rsidP="00B9419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A0C38">
        <w:rPr>
          <w:sz w:val="28"/>
          <w:szCs w:val="28"/>
        </w:rPr>
        <w:t>2.3. Для получения бесплатного питания родитель (законный представитель) обучающегося, указанного в подпункте</w:t>
      </w:r>
      <w:r w:rsidR="00B94193" w:rsidRPr="00EA0C38">
        <w:rPr>
          <w:sz w:val="28"/>
          <w:szCs w:val="28"/>
        </w:rPr>
        <w:t> </w:t>
      </w:r>
      <w:r w:rsidRPr="00EA0C38">
        <w:rPr>
          <w:sz w:val="28"/>
          <w:szCs w:val="28"/>
        </w:rPr>
        <w:t>2.1.5 пункта</w:t>
      </w:r>
      <w:r w:rsidR="00B94193" w:rsidRPr="00EA0C38">
        <w:rPr>
          <w:sz w:val="28"/>
          <w:szCs w:val="28"/>
        </w:rPr>
        <w:t> </w:t>
      </w:r>
      <w:r w:rsidRPr="00EA0C38">
        <w:rPr>
          <w:sz w:val="28"/>
          <w:szCs w:val="28"/>
        </w:rPr>
        <w:t>2.1 раздела</w:t>
      </w:r>
      <w:r w:rsidR="00B94193" w:rsidRPr="00EA0C38">
        <w:rPr>
          <w:sz w:val="28"/>
          <w:szCs w:val="28"/>
        </w:rPr>
        <w:t> </w:t>
      </w:r>
      <w:r w:rsidRPr="00EA0C38">
        <w:rPr>
          <w:sz w:val="28"/>
          <w:szCs w:val="28"/>
        </w:rPr>
        <w:t>2 настоящего Порядка, или дееспособный обучающийся, указанный в</w:t>
      </w:r>
      <w:r w:rsidR="00B94193" w:rsidRPr="00EA0C38">
        <w:rPr>
          <w:sz w:val="28"/>
          <w:szCs w:val="28"/>
        </w:rPr>
        <w:t> </w:t>
      </w:r>
      <w:r w:rsidRPr="00EA0C38">
        <w:rPr>
          <w:sz w:val="28"/>
          <w:szCs w:val="28"/>
        </w:rPr>
        <w:t xml:space="preserve">подпункте 2.1.5 пункта 2.1 раздела 2 настоящего Порядка (далее </w:t>
      </w:r>
      <w:r w:rsidR="00B94193" w:rsidRPr="00EA0C38">
        <w:rPr>
          <w:sz w:val="28"/>
          <w:szCs w:val="28"/>
        </w:rPr>
        <w:t>–</w:t>
      </w:r>
      <w:r w:rsidRPr="00EA0C38">
        <w:rPr>
          <w:sz w:val="28"/>
          <w:szCs w:val="28"/>
        </w:rPr>
        <w:t xml:space="preserve"> заявитель), в сроки, установленные локальным актом образовательной организации, представляет в образовательную организацию:</w:t>
      </w:r>
    </w:p>
    <w:p w:rsidR="002340E5" w:rsidRPr="00EA0C38" w:rsidRDefault="002340E5" w:rsidP="00B9419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A0C38">
        <w:rPr>
          <w:sz w:val="28"/>
          <w:szCs w:val="28"/>
        </w:rPr>
        <w:t>заявление на имя руководителя о предоставлении бесплатного питания;</w:t>
      </w:r>
    </w:p>
    <w:p w:rsidR="002340E5" w:rsidRPr="00EA0C38" w:rsidRDefault="002340E5" w:rsidP="00B9419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A0C38">
        <w:rPr>
          <w:sz w:val="28"/>
          <w:szCs w:val="28"/>
        </w:rPr>
        <w:t>документ, подтверждающий наличие семьи в базе получателей социальных выплат, для подтверждения статуса детей из малоимущих семей.</w:t>
      </w:r>
    </w:p>
    <w:p w:rsidR="002340E5" w:rsidRPr="00EA0C38" w:rsidRDefault="002340E5" w:rsidP="00B9419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A0C38">
        <w:rPr>
          <w:sz w:val="28"/>
          <w:szCs w:val="28"/>
        </w:rPr>
        <w:t>Заявитель несет ответственность за полноту и достоверность представленных сведений.</w:t>
      </w:r>
    </w:p>
    <w:p w:rsidR="002340E5" w:rsidRPr="00EA0C38" w:rsidRDefault="002340E5" w:rsidP="00B9419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A0C38">
        <w:rPr>
          <w:sz w:val="28"/>
          <w:szCs w:val="28"/>
        </w:rPr>
        <w:t>2.4. Образовательная организация:</w:t>
      </w:r>
    </w:p>
    <w:p w:rsidR="002340E5" w:rsidRPr="00EA0C38" w:rsidRDefault="002340E5" w:rsidP="00B9419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A0C38">
        <w:rPr>
          <w:sz w:val="28"/>
          <w:szCs w:val="28"/>
        </w:rPr>
        <w:t>в сроки, установленные локальным актом образовательной организации, принимает решение о предоставлении или об отказе в предоставлении бесплатного питания обучающемуся;</w:t>
      </w:r>
    </w:p>
    <w:p w:rsidR="002340E5" w:rsidRPr="00EA0C38" w:rsidRDefault="002340E5" w:rsidP="00B9419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A0C38">
        <w:rPr>
          <w:sz w:val="28"/>
          <w:szCs w:val="28"/>
        </w:rPr>
        <w:t>не реже 1 раза в год направляет запросы в органы социальной защиты</w:t>
      </w:r>
      <w:r w:rsidR="003650CE" w:rsidRPr="00EA0C38">
        <w:rPr>
          <w:sz w:val="28"/>
          <w:szCs w:val="28"/>
        </w:rPr>
        <w:t> </w:t>
      </w:r>
      <w:r w:rsidRPr="00EA0C38">
        <w:rPr>
          <w:sz w:val="28"/>
          <w:szCs w:val="28"/>
        </w:rPr>
        <w:t>населения по месту регистрации семьи обучающегося, указанного в</w:t>
      </w:r>
      <w:r w:rsidR="003650CE" w:rsidRPr="00EA0C38">
        <w:rPr>
          <w:sz w:val="28"/>
          <w:szCs w:val="28"/>
        </w:rPr>
        <w:t> </w:t>
      </w:r>
      <w:r w:rsidRPr="00EA0C38">
        <w:rPr>
          <w:sz w:val="28"/>
          <w:szCs w:val="28"/>
        </w:rPr>
        <w:t>подпункте 2.1.5 пункта 2.1 раздела 2 настоящего Порядка, о наличии семьи в</w:t>
      </w:r>
      <w:r w:rsidR="003650CE" w:rsidRPr="00EA0C38">
        <w:rPr>
          <w:sz w:val="28"/>
          <w:szCs w:val="28"/>
        </w:rPr>
        <w:t> </w:t>
      </w:r>
      <w:r w:rsidRPr="00EA0C38">
        <w:rPr>
          <w:sz w:val="28"/>
          <w:szCs w:val="28"/>
        </w:rPr>
        <w:t>базе получателей социальных выплат для подтверждения статуса детей из малоимущих семей;</w:t>
      </w:r>
    </w:p>
    <w:p w:rsidR="002340E5" w:rsidRPr="00EA0C38" w:rsidRDefault="002340E5" w:rsidP="00B9419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A0C38">
        <w:rPr>
          <w:sz w:val="28"/>
          <w:szCs w:val="28"/>
        </w:rPr>
        <w:t>в сроки, установленные локальным актом образовательной организации, утверждает реестр обучающихся, которым предоставляется бесплатное питание.</w:t>
      </w:r>
    </w:p>
    <w:p w:rsidR="002340E5" w:rsidRPr="00EA0C38" w:rsidRDefault="002340E5" w:rsidP="005F02B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A0C38">
        <w:rPr>
          <w:sz w:val="28"/>
          <w:szCs w:val="28"/>
        </w:rPr>
        <w:lastRenderedPageBreak/>
        <w:t>2.5. Основаниями для отказа в предоставлении бесплатного питания обучающемуся являются:</w:t>
      </w:r>
    </w:p>
    <w:p w:rsidR="002340E5" w:rsidRPr="00EA0C38" w:rsidRDefault="002340E5" w:rsidP="005F02B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A0C38">
        <w:rPr>
          <w:sz w:val="28"/>
          <w:szCs w:val="28"/>
        </w:rPr>
        <w:t>2.5.1. Несоответствие категории обучающегося случаям, указанным в пункте 2.1 раздела 2 настоящего Порядка.</w:t>
      </w:r>
    </w:p>
    <w:p w:rsidR="002340E5" w:rsidRPr="00EA0C38" w:rsidRDefault="002340E5" w:rsidP="005F02B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A0C38">
        <w:rPr>
          <w:sz w:val="28"/>
          <w:szCs w:val="28"/>
        </w:rPr>
        <w:t>2.5.2. Непредставление документа, подтверждающего наличие семьи в базе получателей социальных выплат, для подтверждения статуса детей из малоимущих семей (для обучающихся, указанных в подпункте</w:t>
      </w:r>
      <w:r w:rsidR="00B94193" w:rsidRPr="00EA0C38">
        <w:rPr>
          <w:sz w:val="28"/>
          <w:szCs w:val="28"/>
        </w:rPr>
        <w:t> </w:t>
      </w:r>
      <w:r w:rsidRPr="00EA0C38">
        <w:rPr>
          <w:sz w:val="28"/>
          <w:szCs w:val="28"/>
        </w:rPr>
        <w:t>2.1.5 пункта 2.1 раздела 2 настоящего Порядка).</w:t>
      </w:r>
    </w:p>
    <w:p w:rsidR="002340E5" w:rsidRPr="00EA0C38" w:rsidRDefault="002340E5" w:rsidP="005F02B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A0C38">
        <w:rPr>
          <w:sz w:val="28"/>
          <w:szCs w:val="28"/>
        </w:rPr>
        <w:t>2.6. Основанием для обеспечения бесплатным питанием обучающихся, указанных в подпункте 2.1.6 пункта 2.1 раздела 2 настоящего Порядка, является акт органа опеки и попечительства о помещении под надзор в образовательную организацию.</w:t>
      </w:r>
    </w:p>
    <w:p w:rsidR="002340E5" w:rsidRPr="00EA0C38" w:rsidRDefault="002340E5" w:rsidP="005F02B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38">
        <w:rPr>
          <w:rFonts w:ascii="Times New Roman" w:hAnsi="Times New Roman" w:cs="Times New Roman"/>
          <w:sz w:val="28"/>
          <w:szCs w:val="28"/>
        </w:rPr>
        <w:t>2.7. Основанием для обеспечения бесплатным питанием обучающихся, указанных в подпунктах 2.1.1 – 2.1.4, 2.1.9 – 2.1.12 пункта 2.1 раздела 2 настоящего Порядка, является приказ о зачислении в образовательную организацию.</w:t>
      </w:r>
    </w:p>
    <w:p w:rsidR="002340E5" w:rsidRPr="00EA0C38" w:rsidRDefault="002340E5" w:rsidP="005F02B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38">
        <w:rPr>
          <w:rFonts w:ascii="Times New Roman" w:hAnsi="Times New Roman" w:cs="Times New Roman"/>
          <w:sz w:val="28"/>
          <w:szCs w:val="28"/>
        </w:rPr>
        <w:t>2.8. Основанием для обеспечения бесплатным питанием обучающихся, указанных в подпунктах 2.1.7, 2.1.8 пункта 2.1 раздела 2 настоящего Порядка, является приказ о зачислении в образовательную организацию и рекомендации психолого-медико-педагогической комиссии о необходимости создания специальных условий получения образования для обучающегося с ограниченными возможностями здоровья.</w:t>
      </w:r>
    </w:p>
    <w:p w:rsidR="002340E5" w:rsidRPr="00EA0C38" w:rsidRDefault="002340E5" w:rsidP="005F02B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38">
        <w:rPr>
          <w:rFonts w:ascii="Times New Roman" w:hAnsi="Times New Roman" w:cs="Times New Roman"/>
          <w:sz w:val="28"/>
          <w:szCs w:val="28"/>
        </w:rPr>
        <w:t>2.9. Бесплатное питание предоставляется:</w:t>
      </w:r>
    </w:p>
    <w:p w:rsidR="002340E5" w:rsidRPr="00EA0C38" w:rsidRDefault="002340E5" w:rsidP="005F02B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38">
        <w:rPr>
          <w:rFonts w:ascii="Times New Roman" w:hAnsi="Times New Roman" w:cs="Times New Roman"/>
          <w:sz w:val="28"/>
          <w:szCs w:val="28"/>
        </w:rPr>
        <w:t>2.9.1. Обучающимся в дни фактического посещения образовательной организации, в том числе во время проведения мероприятий за пределами образовательной организации в рамках образовательного процесса.</w:t>
      </w:r>
    </w:p>
    <w:p w:rsidR="002340E5" w:rsidRPr="00EA0C38" w:rsidRDefault="002340E5" w:rsidP="005F02B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38">
        <w:rPr>
          <w:rFonts w:ascii="Times New Roman" w:hAnsi="Times New Roman" w:cs="Times New Roman"/>
          <w:sz w:val="28"/>
          <w:szCs w:val="28"/>
        </w:rPr>
        <w:t>2.9.2. Обучающимся, указанным в подпунктах 2.1.7 и 2.1.9 пункта 2.1 раздела 2 настоящего Порядка, за исключением случаев, если обучение организовано на дому.</w:t>
      </w:r>
    </w:p>
    <w:p w:rsidR="002340E5" w:rsidRPr="00EA0C38" w:rsidRDefault="002340E5" w:rsidP="005F02B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A0C38">
        <w:rPr>
          <w:sz w:val="28"/>
          <w:szCs w:val="28"/>
        </w:rPr>
        <w:t>2.10. В случае неявки обучающегося в образовательную организацию в связи с болезнью или по иным причинам бесплатное питание не предоставляется.</w:t>
      </w:r>
    </w:p>
    <w:p w:rsidR="002340E5" w:rsidRPr="00EA0C38" w:rsidRDefault="002340E5" w:rsidP="005F02B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38">
        <w:rPr>
          <w:rFonts w:ascii="Times New Roman" w:hAnsi="Times New Roman" w:cs="Times New Roman"/>
          <w:sz w:val="28"/>
          <w:szCs w:val="28"/>
        </w:rPr>
        <w:t>2.11. Выплата стоимости двухразового питания предоставляется по заявлению родителя (законного представителя) либо обучающегося, указанных в пункте 2.2 раздела 2 настоящего Порядка.</w:t>
      </w:r>
    </w:p>
    <w:p w:rsidR="002340E5" w:rsidRPr="00EA0C38" w:rsidRDefault="002340E5" w:rsidP="005F02B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38">
        <w:rPr>
          <w:rFonts w:ascii="Times New Roman" w:hAnsi="Times New Roman" w:cs="Times New Roman"/>
          <w:sz w:val="28"/>
          <w:szCs w:val="28"/>
        </w:rPr>
        <w:t>2.11.1. Для получения выплаты стоимости двухразового питания родители (законные представители) обучающихся, совершеннолетние обучающиеся, указанные в пункте 2.2 раздела 2 настоящего Порядка, представляют вобразовательную организацию:</w:t>
      </w:r>
    </w:p>
    <w:p w:rsidR="002340E5" w:rsidRPr="00EA0C38" w:rsidRDefault="002340E5" w:rsidP="005F02B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38">
        <w:rPr>
          <w:rFonts w:ascii="Times New Roman" w:hAnsi="Times New Roman" w:cs="Times New Roman"/>
          <w:sz w:val="28"/>
          <w:szCs w:val="28"/>
        </w:rPr>
        <w:t>заявление на имя руководителя о предоставлении выплаты стоимости двухразового питания;</w:t>
      </w:r>
    </w:p>
    <w:p w:rsidR="002340E5" w:rsidRPr="00EA0C38" w:rsidRDefault="002340E5" w:rsidP="005F02B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38">
        <w:rPr>
          <w:rFonts w:ascii="Times New Roman" w:hAnsi="Times New Roman" w:cs="Times New Roman"/>
          <w:sz w:val="28"/>
          <w:szCs w:val="28"/>
        </w:rPr>
        <w:t>копию документа, исходящего от кредитной организации, содержащего информацию о реквизитах расчетного (лицевого) счета заявителя;</w:t>
      </w:r>
    </w:p>
    <w:p w:rsidR="002340E5" w:rsidRPr="00EA0C38" w:rsidRDefault="002340E5" w:rsidP="005F02B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38">
        <w:rPr>
          <w:rFonts w:ascii="Times New Roman" w:hAnsi="Times New Roman" w:cs="Times New Roman"/>
          <w:sz w:val="28"/>
          <w:szCs w:val="28"/>
        </w:rPr>
        <w:t>копию рекомендаций психолого-медико-педагогической комиссии о необходимости создания специальных условий получения образования для обучающегося с ограниченными возможностями здоровья.</w:t>
      </w:r>
    </w:p>
    <w:p w:rsidR="002340E5" w:rsidRPr="00EA0C38" w:rsidRDefault="002340E5" w:rsidP="005F02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38">
        <w:rPr>
          <w:rFonts w:ascii="Times New Roman" w:hAnsi="Times New Roman" w:cs="Times New Roman"/>
          <w:sz w:val="28"/>
          <w:szCs w:val="28"/>
        </w:rPr>
        <w:lastRenderedPageBreak/>
        <w:t>2.11.2. Образовательная организация:</w:t>
      </w:r>
    </w:p>
    <w:p w:rsidR="002340E5" w:rsidRPr="00EA0C38" w:rsidRDefault="002340E5" w:rsidP="005F02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38">
        <w:rPr>
          <w:rFonts w:ascii="Times New Roman" w:hAnsi="Times New Roman" w:cs="Times New Roman"/>
          <w:sz w:val="28"/>
          <w:szCs w:val="28"/>
        </w:rPr>
        <w:t>в сроки, установленные локальным актом образовательной организации, утверждает реестр обучающихся, которым предоставляется выплата стоимости двухразового питания;</w:t>
      </w:r>
    </w:p>
    <w:p w:rsidR="002340E5" w:rsidRPr="00EA0C38" w:rsidRDefault="002340E5" w:rsidP="005F02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38">
        <w:rPr>
          <w:rFonts w:ascii="Times New Roman" w:hAnsi="Times New Roman" w:cs="Times New Roman"/>
          <w:sz w:val="28"/>
          <w:szCs w:val="28"/>
        </w:rPr>
        <w:t>осуществляет ежемесячно выплату стоимости двухразового питания за</w:t>
      </w:r>
      <w:r w:rsidR="005F02BB" w:rsidRPr="00EA0C38">
        <w:rPr>
          <w:rFonts w:ascii="Times New Roman" w:hAnsi="Times New Roman" w:cs="Times New Roman"/>
          <w:sz w:val="28"/>
          <w:szCs w:val="28"/>
        </w:rPr>
        <w:t> </w:t>
      </w:r>
      <w:r w:rsidRPr="00EA0C38">
        <w:rPr>
          <w:rFonts w:ascii="Times New Roman" w:hAnsi="Times New Roman" w:cs="Times New Roman"/>
          <w:sz w:val="28"/>
          <w:szCs w:val="28"/>
        </w:rPr>
        <w:t xml:space="preserve">дни учебных занятий </w:t>
      </w:r>
      <w:bookmarkStart w:id="9" w:name="_GoBack"/>
      <w:bookmarkEnd w:id="9"/>
      <w:r w:rsidRPr="00EA0C38">
        <w:rPr>
          <w:rFonts w:ascii="Times New Roman" w:hAnsi="Times New Roman" w:cs="Times New Roman"/>
          <w:sz w:val="28"/>
          <w:szCs w:val="28"/>
        </w:rPr>
        <w:t>с момента зачисления обучающегося, указанного в</w:t>
      </w:r>
      <w:r w:rsidR="005F02BB" w:rsidRPr="00EA0C38">
        <w:rPr>
          <w:rFonts w:ascii="Times New Roman" w:hAnsi="Times New Roman" w:cs="Times New Roman"/>
          <w:sz w:val="28"/>
          <w:szCs w:val="28"/>
        </w:rPr>
        <w:t> </w:t>
      </w:r>
      <w:r w:rsidRPr="00EA0C38">
        <w:rPr>
          <w:rFonts w:ascii="Times New Roman" w:hAnsi="Times New Roman" w:cs="Times New Roman"/>
          <w:sz w:val="28"/>
          <w:szCs w:val="28"/>
        </w:rPr>
        <w:t>пункте</w:t>
      </w:r>
      <w:r w:rsidRPr="00EA0C38">
        <w:rPr>
          <w:rFonts w:ascii="Times New Roman" w:hAnsi="Times New Roman" w:cs="Times New Roman"/>
          <w:b/>
          <w:sz w:val="28"/>
          <w:szCs w:val="28"/>
        </w:rPr>
        <w:t> </w:t>
      </w:r>
      <w:r w:rsidRPr="00EA0C38">
        <w:rPr>
          <w:rFonts w:ascii="Times New Roman" w:hAnsi="Times New Roman" w:cs="Times New Roman"/>
          <w:sz w:val="28"/>
          <w:szCs w:val="28"/>
        </w:rPr>
        <w:t>2.2 раздела 2 настоящего Порядка, на счет родителя (законного представителя) обучающегося либо совершеннолетнего обучающегося.</w:t>
      </w:r>
    </w:p>
    <w:p w:rsidR="002340E5" w:rsidRPr="00EA0C38" w:rsidRDefault="002340E5" w:rsidP="005F02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38">
        <w:rPr>
          <w:rFonts w:ascii="Times New Roman" w:hAnsi="Times New Roman" w:cs="Times New Roman"/>
          <w:sz w:val="28"/>
          <w:szCs w:val="28"/>
        </w:rPr>
        <w:t>3. Раздел 3 дополнить пунктом 3.4 следующего содержания:</w:t>
      </w:r>
    </w:p>
    <w:p w:rsidR="002340E5" w:rsidRPr="00EA0C38" w:rsidRDefault="002340E5" w:rsidP="005F02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38">
        <w:rPr>
          <w:rFonts w:ascii="Times New Roman" w:hAnsi="Times New Roman" w:cs="Times New Roman"/>
          <w:sz w:val="28"/>
          <w:szCs w:val="28"/>
        </w:rPr>
        <w:t>«3.4. Основаниями для прекращения выплаты стоимости двухразового питания за дни учебных занятий обучающемуся являются:</w:t>
      </w:r>
    </w:p>
    <w:p w:rsidR="002340E5" w:rsidRPr="00EA0C38" w:rsidRDefault="002340E5" w:rsidP="005F02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38">
        <w:rPr>
          <w:rFonts w:ascii="Times New Roman" w:hAnsi="Times New Roman" w:cs="Times New Roman"/>
          <w:sz w:val="28"/>
          <w:szCs w:val="28"/>
        </w:rPr>
        <w:t>3.4.1. Утрата обучающимся статуса обучающегося с ограниченными возможностями здоровья в соответствии с пунктом 16 статьи 2 Федерального закона от 29.12.2012 № 273-ФЗ «Об образовании в Российской Федерации».</w:t>
      </w:r>
    </w:p>
    <w:p w:rsidR="002340E5" w:rsidRPr="00EA0C38" w:rsidRDefault="002340E5" w:rsidP="005F02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38">
        <w:rPr>
          <w:rFonts w:ascii="Times New Roman" w:hAnsi="Times New Roman" w:cs="Times New Roman"/>
          <w:sz w:val="28"/>
          <w:szCs w:val="28"/>
        </w:rPr>
        <w:t>3.4.2. Перевод обучающегося, указанного в абзаце втором пункта 2.2 раздела 2 настоящего Порядка, на обучение в условиях общеобразовательной организации (очное обучение).».</w:t>
      </w:r>
    </w:p>
    <w:p w:rsidR="005F02BB" w:rsidRPr="00EA0C38" w:rsidRDefault="005F02BB" w:rsidP="00234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2BB" w:rsidRPr="00EA0C38" w:rsidRDefault="005F02BB" w:rsidP="00561DB1">
      <w:pPr>
        <w:rPr>
          <w:sz w:val="28"/>
        </w:rPr>
      </w:pPr>
    </w:p>
    <w:p w:rsidR="005F02BB" w:rsidRPr="00EA0C38" w:rsidRDefault="005F02BB" w:rsidP="00561DB1">
      <w:pPr>
        <w:rPr>
          <w:sz w:val="28"/>
        </w:rPr>
      </w:pPr>
    </w:p>
    <w:p w:rsidR="005F02BB" w:rsidRPr="00EA0C38" w:rsidRDefault="005F02BB" w:rsidP="002C2A0F">
      <w:pPr>
        <w:ind w:right="5551"/>
        <w:rPr>
          <w:sz w:val="28"/>
          <w:szCs w:val="28"/>
        </w:rPr>
      </w:pPr>
      <w:r w:rsidRPr="00EA0C38">
        <w:rPr>
          <w:sz w:val="28"/>
          <w:szCs w:val="28"/>
        </w:rPr>
        <w:t>Начальник управления</w:t>
      </w:r>
    </w:p>
    <w:p w:rsidR="005F02BB" w:rsidRPr="00EA0C38" w:rsidRDefault="005F02BB" w:rsidP="00561DB1">
      <w:pPr>
        <w:ind w:right="5551"/>
        <w:jc w:val="center"/>
        <w:rPr>
          <w:sz w:val="28"/>
          <w:szCs w:val="28"/>
        </w:rPr>
      </w:pPr>
      <w:r w:rsidRPr="00EA0C38">
        <w:rPr>
          <w:sz w:val="28"/>
          <w:szCs w:val="28"/>
        </w:rPr>
        <w:t>документационного обеспечения</w:t>
      </w:r>
    </w:p>
    <w:p w:rsidR="005F02BB" w:rsidRPr="00EA0C38" w:rsidRDefault="005F02BB" w:rsidP="00561DB1">
      <w:pPr>
        <w:rPr>
          <w:sz w:val="28"/>
        </w:rPr>
      </w:pPr>
      <w:r w:rsidRPr="00EA0C38">
        <w:rPr>
          <w:sz w:val="28"/>
        </w:rPr>
        <w:t>Правительства Ростовской области</w:t>
      </w:r>
      <w:r w:rsidR="002C2A0F">
        <w:rPr>
          <w:sz w:val="28"/>
        </w:rPr>
        <w:t xml:space="preserve"> </w:t>
      </w:r>
      <w:r w:rsidRPr="00EA0C38">
        <w:rPr>
          <w:sz w:val="28"/>
        </w:rPr>
        <w:t>Т.А. Родионченко</w:t>
      </w:r>
    </w:p>
    <w:sectPr w:rsidR="005F02BB" w:rsidRPr="00EA0C38" w:rsidSect="00540E73"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1FE" w:rsidRDefault="008C21FE">
      <w:r>
        <w:separator/>
      </w:r>
    </w:p>
  </w:endnote>
  <w:endnote w:type="continuationSeparator" w:id="1">
    <w:p w:rsidR="008C21FE" w:rsidRDefault="008C2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93" w:rsidRDefault="00F337F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9419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94193" w:rsidRDefault="00B94193">
    <w:pPr>
      <w:pStyle w:val="a7"/>
      <w:ind w:right="360"/>
    </w:pPr>
  </w:p>
  <w:p w:rsidR="00B94193" w:rsidRDefault="00B9419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93" w:rsidRPr="002C2A0F" w:rsidRDefault="00F337FA">
    <w:fldSimple w:instr=" FILENAME  \p  \* MERGEFORMAT ">
      <w:r w:rsidR="00EA0C38">
        <w:rPr>
          <w:noProof/>
          <w:lang w:val="en-US"/>
        </w:rPr>
        <w:t>C</w:t>
      </w:r>
      <w:r w:rsidR="00EA0C38" w:rsidRPr="002C2A0F">
        <w:rPr>
          <w:noProof/>
        </w:rPr>
        <w:t>:\</w:t>
      </w:r>
      <w:r w:rsidR="00EA0C38">
        <w:rPr>
          <w:noProof/>
          <w:lang w:val="en-US"/>
        </w:rPr>
        <w:t>Users</w:t>
      </w:r>
      <w:r w:rsidR="00EA0C38" w:rsidRPr="002C2A0F">
        <w:rPr>
          <w:noProof/>
        </w:rPr>
        <w:t>\</w:t>
      </w:r>
      <w:r w:rsidR="00EA0C38">
        <w:rPr>
          <w:noProof/>
          <w:lang w:val="en-US"/>
        </w:rPr>
        <w:t>User</w:t>
      </w:r>
      <w:r w:rsidR="00EA0C38" w:rsidRPr="002C2A0F">
        <w:rPr>
          <w:noProof/>
        </w:rPr>
        <w:t>\</w:t>
      </w:r>
      <w:r w:rsidR="00EA0C38">
        <w:rPr>
          <w:noProof/>
          <w:lang w:val="en-US"/>
        </w:rPr>
        <w:t>Desktop</w:t>
      </w:r>
      <w:r w:rsidR="00EA0C38" w:rsidRPr="002C2A0F">
        <w:rPr>
          <w:noProof/>
        </w:rPr>
        <w:t>\ПИТАНИЕ НОДОМНИКОВ\постановление по домашникам - копия.</w:t>
      </w:r>
      <w:r w:rsidR="00EA0C38">
        <w:rPr>
          <w:noProof/>
          <w:lang w:val="en-US"/>
        </w:rPr>
        <w:t>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93" w:rsidRPr="002C2A0F" w:rsidRDefault="00F337FA">
    <w:fldSimple w:instr=" FILENAME  \p  \* MERGEFORMAT ">
      <w:r w:rsidR="00EA0C38">
        <w:rPr>
          <w:noProof/>
          <w:lang w:val="en-US"/>
        </w:rPr>
        <w:t>C</w:t>
      </w:r>
      <w:r w:rsidR="00EA0C38" w:rsidRPr="002C2A0F">
        <w:rPr>
          <w:noProof/>
        </w:rPr>
        <w:t>:\</w:t>
      </w:r>
      <w:r w:rsidR="00EA0C38">
        <w:rPr>
          <w:noProof/>
          <w:lang w:val="en-US"/>
        </w:rPr>
        <w:t>Users</w:t>
      </w:r>
      <w:r w:rsidR="00EA0C38" w:rsidRPr="002C2A0F">
        <w:rPr>
          <w:noProof/>
        </w:rPr>
        <w:t>\</w:t>
      </w:r>
      <w:r w:rsidR="00EA0C38">
        <w:rPr>
          <w:noProof/>
          <w:lang w:val="en-US"/>
        </w:rPr>
        <w:t>User</w:t>
      </w:r>
      <w:r w:rsidR="00EA0C38" w:rsidRPr="002C2A0F">
        <w:rPr>
          <w:noProof/>
        </w:rPr>
        <w:t>\</w:t>
      </w:r>
      <w:r w:rsidR="00EA0C38">
        <w:rPr>
          <w:noProof/>
          <w:lang w:val="en-US"/>
        </w:rPr>
        <w:t>Desktop</w:t>
      </w:r>
      <w:r w:rsidR="00EA0C38" w:rsidRPr="002C2A0F">
        <w:rPr>
          <w:noProof/>
        </w:rPr>
        <w:t>\ПИТАНИЕ НОДОМНИКОВ\постановление по домашникам - копия.</w:t>
      </w:r>
      <w:r w:rsidR="00EA0C38">
        <w:rPr>
          <w:noProof/>
          <w:lang w:val="en-US"/>
        </w:rPr>
        <w:t>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1FE" w:rsidRDefault="008C21FE">
      <w:r>
        <w:separator/>
      </w:r>
    </w:p>
  </w:footnote>
  <w:footnote w:type="continuationSeparator" w:id="1">
    <w:p w:rsidR="008C21FE" w:rsidRDefault="008C2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B94193" w:rsidRDefault="00F337FA">
        <w:pPr>
          <w:pStyle w:val="a9"/>
          <w:jc w:val="center"/>
        </w:pPr>
        <w:r>
          <w:fldChar w:fldCharType="begin"/>
        </w:r>
        <w:r w:rsidR="00B94193">
          <w:instrText>PAGE   \* MERGEFORMAT</w:instrText>
        </w:r>
        <w:r>
          <w:fldChar w:fldCharType="separate"/>
        </w:r>
        <w:r w:rsidR="002C2A0F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0E5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40E5"/>
    <w:rsid w:val="00236266"/>
    <w:rsid w:val="002504E8"/>
    <w:rsid w:val="00254382"/>
    <w:rsid w:val="00255A4C"/>
    <w:rsid w:val="00267325"/>
    <w:rsid w:val="0027031E"/>
    <w:rsid w:val="00285973"/>
    <w:rsid w:val="0028703B"/>
    <w:rsid w:val="002A2062"/>
    <w:rsid w:val="002A31A1"/>
    <w:rsid w:val="002B6527"/>
    <w:rsid w:val="002C135C"/>
    <w:rsid w:val="002C2A0F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650CE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5374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5F02BB"/>
    <w:rsid w:val="00611679"/>
    <w:rsid w:val="00613D7D"/>
    <w:rsid w:val="006564DB"/>
    <w:rsid w:val="00657445"/>
    <w:rsid w:val="00660EE3"/>
    <w:rsid w:val="00676B57"/>
    <w:rsid w:val="006B7A21"/>
    <w:rsid w:val="007120F8"/>
    <w:rsid w:val="007219F0"/>
    <w:rsid w:val="007336F9"/>
    <w:rsid w:val="007730B1"/>
    <w:rsid w:val="00782222"/>
    <w:rsid w:val="007936ED"/>
    <w:rsid w:val="007A77C2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74ED4"/>
    <w:rsid w:val="008A26EE"/>
    <w:rsid w:val="008B6AD3"/>
    <w:rsid w:val="008C21FE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67B50"/>
    <w:rsid w:val="00A941CF"/>
    <w:rsid w:val="00AB1ACA"/>
    <w:rsid w:val="00AE2601"/>
    <w:rsid w:val="00B00405"/>
    <w:rsid w:val="00B02C23"/>
    <w:rsid w:val="00B17118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94193"/>
    <w:rsid w:val="00BB55C0"/>
    <w:rsid w:val="00BC0920"/>
    <w:rsid w:val="00BF39F0"/>
    <w:rsid w:val="00C11FDF"/>
    <w:rsid w:val="00C572C4"/>
    <w:rsid w:val="00C731BB"/>
    <w:rsid w:val="00C93338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16E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0C38"/>
    <w:rsid w:val="00EC40AD"/>
    <w:rsid w:val="00ED696C"/>
    <w:rsid w:val="00ED72D3"/>
    <w:rsid w:val="00EF29AB"/>
    <w:rsid w:val="00EF56AF"/>
    <w:rsid w:val="00F02C40"/>
    <w:rsid w:val="00F24917"/>
    <w:rsid w:val="00F30D40"/>
    <w:rsid w:val="00F337FA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18"/>
  </w:style>
  <w:style w:type="paragraph" w:styleId="1">
    <w:name w:val="heading 1"/>
    <w:basedOn w:val="a"/>
    <w:next w:val="a"/>
    <w:link w:val="10"/>
    <w:qFormat/>
    <w:rsid w:val="00B1711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B17118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B17118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B17118"/>
    <w:pPr>
      <w:jc w:val="center"/>
    </w:pPr>
    <w:rPr>
      <w:sz w:val="28"/>
    </w:rPr>
  </w:style>
  <w:style w:type="paragraph" w:styleId="a7">
    <w:name w:val="footer"/>
    <w:basedOn w:val="a"/>
    <w:link w:val="a8"/>
    <w:rsid w:val="00B1711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B1711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B17118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</TotalTime>
  <Pages>6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5</cp:revision>
  <cp:lastPrinted>2021-01-27T10:27:00Z</cp:lastPrinted>
  <dcterms:created xsi:type="dcterms:W3CDTF">2020-12-01T10:28:00Z</dcterms:created>
  <dcterms:modified xsi:type="dcterms:W3CDTF">2021-01-31T06:55:00Z</dcterms:modified>
</cp:coreProperties>
</file>